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5E673" w14:textId="77777777" w:rsidR="00A340C8" w:rsidRPr="00A340C8" w:rsidRDefault="00A340C8" w:rsidP="00A340C8">
      <w:pPr>
        <w:spacing w:after="0" w:line="240" w:lineRule="auto"/>
        <w:jc w:val="right"/>
        <w:rPr>
          <w:rFonts w:ascii="Corbel" w:hAnsi="Corbel"/>
          <w:bCs/>
          <w:i/>
          <w:sz w:val="20"/>
          <w:szCs w:val="20"/>
        </w:rPr>
      </w:pPr>
      <w:r w:rsidRPr="00A340C8">
        <w:rPr>
          <w:rFonts w:ascii="Corbel" w:hAnsi="Corbel"/>
          <w:bCs/>
          <w:i/>
          <w:sz w:val="20"/>
          <w:szCs w:val="20"/>
        </w:rPr>
        <w:t xml:space="preserve">Załącznik nr 1.5 do Zarządzenia Rektora </w:t>
      </w:r>
      <w:proofErr w:type="gramStart"/>
      <w:r w:rsidRPr="00A340C8">
        <w:rPr>
          <w:rFonts w:ascii="Corbel" w:hAnsi="Corbel"/>
          <w:bCs/>
          <w:i/>
          <w:sz w:val="20"/>
          <w:szCs w:val="20"/>
        </w:rPr>
        <w:t>UR  nr</w:t>
      </w:r>
      <w:proofErr w:type="gramEnd"/>
      <w:r w:rsidRPr="00A340C8">
        <w:rPr>
          <w:rFonts w:ascii="Corbel" w:hAnsi="Corbel"/>
          <w:bCs/>
          <w:i/>
          <w:sz w:val="20"/>
          <w:szCs w:val="20"/>
        </w:rPr>
        <w:t xml:space="preserve"> 61/2025</w:t>
      </w:r>
    </w:p>
    <w:p w14:paraId="7F1F09E8" w14:textId="77777777" w:rsidR="00A340C8" w:rsidRDefault="00A340C8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02A5EB06" w14:textId="77777777" w:rsidR="00A340C8" w:rsidRDefault="00A340C8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2DEBE198" w14:textId="64CC09EE" w:rsidR="00FA4DC6" w:rsidRDefault="00FA4DC6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7FF5C9D" w14:textId="77777777" w:rsidR="00A340C8" w:rsidRPr="00B169DF" w:rsidRDefault="00A340C8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</w:p>
    <w:p w14:paraId="4D3A56A4" w14:textId="7B096BCA" w:rsidR="00FA4DC6" w:rsidRPr="00B169DF" w:rsidRDefault="00FA4DC6" w:rsidP="00D51D94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 xml:space="preserve"> 2025/2026 – 202</w:t>
      </w:r>
      <w:r w:rsidR="00B957E0">
        <w:rPr>
          <w:rFonts w:ascii="Corbel" w:hAnsi="Corbel"/>
          <w:b/>
          <w:smallCaps/>
          <w:sz w:val="24"/>
          <w:szCs w:val="24"/>
        </w:rPr>
        <w:t>7</w:t>
      </w:r>
      <w:r>
        <w:rPr>
          <w:rFonts w:ascii="Corbel" w:hAnsi="Corbel"/>
          <w:b/>
          <w:smallCaps/>
          <w:sz w:val="24"/>
          <w:szCs w:val="24"/>
        </w:rPr>
        <w:t>/202</w:t>
      </w:r>
      <w:r w:rsidR="00B957E0">
        <w:rPr>
          <w:rFonts w:ascii="Corbel" w:hAnsi="Corbel"/>
          <w:b/>
          <w:smallCaps/>
          <w:sz w:val="24"/>
          <w:szCs w:val="24"/>
        </w:rPr>
        <w:t>8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21AA3EC" w14:textId="3E66F9CB" w:rsidR="00FA4DC6" w:rsidRPr="00B169DF" w:rsidRDefault="00FA4DC6" w:rsidP="00D51D94">
      <w:pPr>
        <w:spacing w:after="0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D51D9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51D94">
        <w:rPr>
          <w:rFonts w:ascii="Corbel" w:hAnsi="Corbel"/>
          <w:sz w:val="20"/>
          <w:szCs w:val="20"/>
        </w:rPr>
        <w:t>8</w:t>
      </w:r>
    </w:p>
    <w:p w14:paraId="5393710B" w14:textId="3D80BA0C" w:rsidR="0085747A" w:rsidRPr="00FA4DC6" w:rsidRDefault="0085747A" w:rsidP="00D51D94">
      <w:pPr>
        <w:spacing w:after="0"/>
        <w:jc w:val="right"/>
        <w:rPr>
          <w:rFonts w:ascii="Corbel" w:hAnsi="Corbel"/>
          <w:color w:val="000000" w:themeColor="text1"/>
          <w:sz w:val="24"/>
          <w:szCs w:val="24"/>
        </w:rPr>
      </w:pPr>
    </w:p>
    <w:p w14:paraId="5A64A63C" w14:textId="77777777" w:rsidR="0085747A" w:rsidRPr="00FA4DC6" w:rsidRDefault="0071620A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A4DC6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A4DC6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7"/>
        <w:gridCol w:w="5811"/>
      </w:tblGrid>
      <w:tr w:rsidR="0016071A" w:rsidRPr="00FA4DC6" w14:paraId="229B6085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24A3392" w14:textId="77777777" w:rsidR="0085747A" w:rsidRPr="00FA4DC6" w:rsidRDefault="00C05F44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3A957D5" w14:textId="29586BCC" w:rsidR="0085747A" w:rsidRPr="00FA4DC6" w:rsidRDefault="00612AEB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Narzędzia anali</w:t>
            </w:r>
            <w:r w:rsid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zy biznesowej</w:t>
            </w:r>
            <w:r w:rsidR="00D178B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(Power </w:t>
            </w:r>
            <w:proofErr w:type="spellStart"/>
            <w:proofErr w:type="gramStart"/>
            <w:r w:rsidR="00D178B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Bi,R</w:t>
            </w:r>
            <w:proofErr w:type="spellEnd"/>
            <w:proofErr w:type="gramEnd"/>
            <w:r w:rsidR="00D178B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)</w:t>
            </w:r>
          </w:p>
        </w:tc>
      </w:tr>
      <w:tr w:rsidR="0016071A" w:rsidRPr="00FA4DC6" w14:paraId="61BB1D81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3DD29580" w14:textId="77777777" w:rsidR="0085747A" w:rsidRPr="00FA4DC6" w:rsidRDefault="00C05F44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2BE1868" w14:textId="7956A83E" w:rsidR="0085747A" w:rsidRPr="00FA4DC6" w:rsidRDefault="00A340C8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69787D">
              <w:rPr>
                <w:rFonts w:ascii="Corbel" w:hAnsi="Corbel"/>
                <w:b w:val="0"/>
                <w:sz w:val="24"/>
                <w:szCs w:val="24"/>
              </w:rPr>
              <w:t>E/I/AR/C-1</w:t>
            </w:r>
            <w:r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FA4DC6" w:rsidRPr="00FA4DC6" w14:paraId="5497EE55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267C1E4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1863479" w14:textId="2A56A2DE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4DC6" w:rsidRPr="00FA4DC6" w14:paraId="28F4C1EC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639F0DB1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67DD1ED5" w14:textId="6158EE98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Instytut Informatyki, Wydział Nauk Ścisłych i Technicznych</w:t>
            </w:r>
          </w:p>
        </w:tc>
      </w:tr>
      <w:tr w:rsidR="00FA4DC6" w:rsidRPr="00FA4DC6" w14:paraId="6F334121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50C04DD4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C76A8B6" w14:textId="6C242CF3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A4DC6" w:rsidRPr="00FA4DC6" w14:paraId="26C5F947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1C56884D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3EB7A872" w14:textId="4343E7E9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FA4DC6" w:rsidRPr="00FA4DC6" w14:paraId="70D54D57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13F8E6CC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EBAD6F5" w14:textId="5CB22220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A4DC6" w:rsidRPr="00FA4DC6" w14:paraId="0A080182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420508BA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562CA6CE" w14:textId="37D12BD8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FA4DC6" w:rsidRPr="00FA4DC6" w14:paraId="0691E6FE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702E9571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Rok i semestr/y studiów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627F940" w14:textId="685CBDDF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FA4DC6">
              <w:rPr>
                <w:rFonts w:ascii="Corbel" w:hAnsi="Corbel"/>
                <w:b w:val="0"/>
                <w:sz w:val="24"/>
                <w:szCs w:val="24"/>
              </w:rPr>
              <w:t>II, sem. V</w:t>
            </w:r>
          </w:p>
        </w:tc>
      </w:tr>
      <w:tr w:rsidR="00FA4DC6" w:rsidRPr="00FA4DC6" w14:paraId="5351747B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2657507A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EB7269E" w14:textId="4521CE72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przedmiot specjalnościowy do wyboru</w:t>
            </w:r>
          </w:p>
        </w:tc>
      </w:tr>
      <w:tr w:rsidR="00FA4DC6" w:rsidRPr="00FA4DC6" w14:paraId="7DF1327E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76EE80E6" w14:textId="77777777" w:rsidR="00FA4DC6" w:rsidRPr="00FA4DC6" w:rsidRDefault="00FA4DC6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36D3FF2D" w14:textId="570B0986" w:rsidR="00FA4DC6" w:rsidRPr="00FA4DC6" w:rsidRDefault="00FA4DC6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6071A" w:rsidRPr="00FA4DC6" w14:paraId="4C224BC2" w14:textId="77777777" w:rsidTr="00E21F9D">
        <w:trPr>
          <w:trHeight w:val="340"/>
        </w:trPr>
        <w:tc>
          <w:tcPr>
            <w:tcW w:w="3857" w:type="dxa"/>
            <w:vAlign w:val="center"/>
          </w:tcPr>
          <w:p w14:paraId="292B011D" w14:textId="77777777" w:rsidR="0085747A" w:rsidRPr="00FA4DC6" w:rsidRDefault="0085747A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71D67A64" w14:textId="2E8DF3E0" w:rsidR="0085747A" w:rsidRPr="00FA4DC6" w:rsidRDefault="00944414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Lech Zaręba</w:t>
            </w:r>
          </w:p>
        </w:tc>
      </w:tr>
      <w:tr w:rsidR="0016071A" w:rsidRPr="00FA4DC6" w14:paraId="1CD0408A" w14:textId="77777777" w:rsidTr="00E21F9D">
        <w:trPr>
          <w:trHeight w:val="340"/>
        </w:trPr>
        <w:tc>
          <w:tcPr>
            <w:tcW w:w="3857" w:type="dxa"/>
            <w:tcMar>
              <w:right w:w="0" w:type="dxa"/>
            </w:tcMar>
            <w:vAlign w:val="center"/>
          </w:tcPr>
          <w:p w14:paraId="5AC12E03" w14:textId="0EBE3719" w:rsidR="0085747A" w:rsidRPr="00FA4DC6" w:rsidRDefault="0085747A" w:rsidP="00D51D94">
            <w:pPr>
              <w:pStyle w:val="Pytania"/>
              <w:spacing w:before="0" w:after="0" w:line="276" w:lineRule="auto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Imię i nazwisko osoby prowadzącej </w:t>
            </w:r>
            <w:r w:rsidR="00E156C8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br/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/ osób prowadzących</w:t>
            </w:r>
          </w:p>
        </w:tc>
        <w:tc>
          <w:tcPr>
            <w:tcW w:w="5811" w:type="dxa"/>
            <w:tcMar>
              <w:left w:w="57" w:type="dxa"/>
              <w:right w:w="0" w:type="dxa"/>
            </w:tcMar>
            <w:vAlign w:val="center"/>
          </w:tcPr>
          <w:p w14:paraId="400F0F71" w14:textId="08FA6134" w:rsidR="0085747A" w:rsidRPr="00FA4DC6" w:rsidRDefault="005D2FD5" w:rsidP="00D51D94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Lech Zaręba</w:t>
            </w:r>
          </w:p>
        </w:tc>
      </w:tr>
    </w:tbl>
    <w:p w14:paraId="09B48C1D" w14:textId="77777777" w:rsidR="00923D7D" w:rsidRPr="00FA4DC6" w:rsidRDefault="00923D7D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6E6FF3B2" w14:textId="77777777" w:rsidR="0085747A" w:rsidRPr="00FA4DC6" w:rsidRDefault="0085747A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A4DC6">
        <w:rPr>
          <w:rFonts w:ascii="Corbel" w:hAnsi="Corbel"/>
          <w:color w:val="000000" w:themeColor="text1"/>
          <w:sz w:val="24"/>
          <w:szCs w:val="24"/>
        </w:rPr>
        <w:t>1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11"/>
      </w:tblGrid>
      <w:tr w:rsidR="0016071A" w:rsidRPr="00FA4DC6" w14:paraId="0EF17058" w14:textId="77777777" w:rsidTr="00E21F9D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554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4C9EBB08" w14:textId="77777777" w:rsidR="00015B8F" w:rsidRPr="00FA4DC6" w:rsidRDefault="002B5EA0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A4DC6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FF7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5997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E75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3E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8B4C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A36D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44A5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42B0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1E1F" w14:textId="77777777" w:rsidR="00015B8F" w:rsidRPr="00FA4DC6" w:rsidRDefault="00015B8F" w:rsidP="00D51D94">
            <w:pPr>
              <w:pStyle w:val="Nagwkitablic"/>
              <w:spacing w:after="0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A4DC6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A4DC6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FA4DC6" w14:paraId="0E74E3B4" w14:textId="77777777" w:rsidTr="00E21F9D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94B7" w14:textId="1AEDCDAA" w:rsidR="00015B8F" w:rsidRPr="00FA4DC6" w:rsidRDefault="00FA4DC6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2BE3" w14:textId="60A7F757" w:rsidR="00015B8F" w:rsidRPr="00FA4DC6" w:rsidRDefault="00FA4DC6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386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8045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A0B" w14:textId="78AF2C52" w:rsidR="00015B8F" w:rsidRPr="00FA4DC6" w:rsidRDefault="00FA4DC6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9EF5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D101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EF74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1AF" w14:textId="77777777" w:rsidR="00015B8F" w:rsidRPr="00FA4DC6" w:rsidRDefault="00015B8F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76C" w14:textId="77777777" w:rsidR="00015B8F" w:rsidRPr="00FA4DC6" w:rsidRDefault="00DA160B" w:rsidP="00D51D94">
            <w:pPr>
              <w:pStyle w:val="centralniewrubryce"/>
              <w:spacing w:before="0" w:after="0" w:line="276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EC59E5D" w14:textId="77777777" w:rsidR="00923D7D" w:rsidRPr="00FA4DC6" w:rsidRDefault="00923D7D" w:rsidP="00D51D94">
      <w:pPr>
        <w:pStyle w:val="Podpunkty"/>
        <w:spacing w:line="276" w:lineRule="auto"/>
        <w:ind w:left="0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4E590A9C" w14:textId="6C77C9B0" w:rsidR="0085747A" w:rsidRPr="00FA4DC6" w:rsidRDefault="0085747A" w:rsidP="00D51D94">
      <w:pPr>
        <w:pStyle w:val="Punktygwne"/>
        <w:tabs>
          <w:tab w:val="left" w:pos="709"/>
        </w:tabs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A4DC6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A4DC6">
        <w:rPr>
          <w:rFonts w:ascii="Corbel" w:hAnsi="Corbel"/>
          <w:smallCaps w:val="0"/>
          <w:color w:val="000000" w:themeColor="text1"/>
          <w:szCs w:val="24"/>
        </w:rPr>
        <w:t>.</w:t>
      </w:r>
      <w:r w:rsidR="00E21F9D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48F8DEAF" w14:textId="77777777" w:rsidR="0085747A" w:rsidRPr="00FA4DC6" w:rsidRDefault="007C5F5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sym w:font="Wingdings 2" w:char="F054"/>
      </w: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 xml:space="preserve"> </w:t>
      </w:r>
      <w:r w:rsidR="0085747A"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0E83BB84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6EBD658E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</w:p>
    <w:p w14:paraId="72EDF809" w14:textId="26D084CD" w:rsidR="00E22FBC" w:rsidRPr="00FA4DC6" w:rsidRDefault="00E22FBC" w:rsidP="00D51D94">
      <w:pPr>
        <w:pStyle w:val="Punktygwne"/>
        <w:tabs>
          <w:tab w:val="left" w:pos="709"/>
        </w:tabs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1.3</w:t>
      </w:r>
      <w:r w:rsidR="00E21F9D" w:rsidRPr="00FA4DC6">
        <w:rPr>
          <w:rFonts w:ascii="Corbel" w:hAnsi="Corbel"/>
          <w:smallCaps w:val="0"/>
          <w:color w:val="000000" w:themeColor="text1"/>
          <w:szCs w:val="24"/>
        </w:rPr>
        <w:t xml:space="preserve">. </w:t>
      </w:r>
      <w:r w:rsidRPr="00FA4DC6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FA4DC6">
        <w:rPr>
          <w:rFonts w:ascii="Corbel" w:hAnsi="Corbel"/>
          <w:smallCaps w:val="0"/>
          <w:color w:val="000000" w:themeColor="text1"/>
          <w:szCs w:val="24"/>
        </w:rPr>
        <w:t xml:space="preserve">ma zaliczenia przedmiotu 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14:paraId="2E51706D" w14:textId="462FAF32" w:rsidR="009C54AE" w:rsidRPr="00FA4DC6" w:rsidRDefault="00D178B9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proofErr w:type="gramStart"/>
      <w:r>
        <w:rPr>
          <w:rFonts w:ascii="Corbel" w:hAnsi="Corbel"/>
          <w:b w:val="0"/>
          <w:smallCaps w:val="0"/>
          <w:color w:val="000000" w:themeColor="text1"/>
          <w:szCs w:val="24"/>
        </w:rPr>
        <w:t xml:space="preserve">Wykład  </w:t>
      </w:r>
      <w:proofErr w:type="spellStart"/>
      <w:r>
        <w:rPr>
          <w:rFonts w:ascii="Corbel" w:hAnsi="Corbel"/>
          <w:b w:val="0"/>
          <w:smallCaps w:val="0"/>
          <w:color w:val="000000" w:themeColor="text1"/>
          <w:szCs w:val="24"/>
        </w:rPr>
        <w:t>Zal</w:t>
      </w:r>
      <w:proofErr w:type="spellEnd"/>
      <w:proofErr w:type="gramEnd"/>
      <w:r>
        <w:rPr>
          <w:rFonts w:ascii="Corbel" w:hAnsi="Corbel"/>
          <w:b w:val="0"/>
          <w:smallCaps w:val="0"/>
          <w:color w:val="000000" w:themeColor="text1"/>
          <w:szCs w:val="24"/>
        </w:rPr>
        <w:t xml:space="preserve">,   Lab. </w:t>
      </w:r>
      <w:r w:rsidR="00612AEB" w:rsidRPr="00FA4DC6">
        <w:rPr>
          <w:rFonts w:ascii="Corbel" w:hAnsi="Corbel"/>
          <w:b w:val="0"/>
          <w:smallCaps w:val="0"/>
          <w:color w:val="000000" w:themeColor="text1"/>
          <w:szCs w:val="24"/>
        </w:rPr>
        <w:t>Z</w:t>
      </w:r>
      <w:r w:rsidR="00DA160B" w:rsidRPr="00FA4DC6">
        <w:rPr>
          <w:rFonts w:ascii="Corbel" w:hAnsi="Corbel"/>
          <w:b w:val="0"/>
          <w:smallCaps w:val="0"/>
          <w:color w:val="000000" w:themeColor="text1"/>
          <w:szCs w:val="24"/>
        </w:rPr>
        <w:t>aliczenie z oceną</w:t>
      </w:r>
    </w:p>
    <w:p w14:paraId="0552C285" w14:textId="77777777" w:rsidR="00E960BB" w:rsidRPr="00FA4DC6" w:rsidRDefault="00E960BB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52FD0F47" w14:textId="532490EA" w:rsidR="00E960BB" w:rsidRPr="00FA4DC6" w:rsidRDefault="00E21F9D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 xml:space="preserve">2.WYMAGANIA WSTĘPNE 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5747A" w:rsidRPr="00FA4DC6" w14:paraId="785E0CB3" w14:textId="77777777" w:rsidTr="00E21F9D">
        <w:tc>
          <w:tcPr>
            <w:tcW w:w="9668" w:type="dxa"/>
          </w:tcPr>
          <w:p w14:paraId="1F9A2A86" w14:textId="3329C31B" w:rsidR="0085747A" w:rsidRPr="00FA4DC6" w:rsidRDefault="00B37D64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Znajomość matematyki i technologii informatycznych na poziomie szkoły średniej.</w:t>
            </w:r>
          </w:p>
        </w:tc>
      </w:tr>
    </w:tbl>
    <w:p w14:paraId="20412053" w14:textId="77777777" w:rsidR="00B54C43" w:rsidRPr="00FA4DC6" w:rsidRDefault="00B54C43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</w:p>
    <w:p w14:paraId="465C1E90" w14:textId="426381FC" w:rsidR="0085747A" w:rsidRPr="00FA4DC6" w:rsidRDefault="00E21F9D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color w:val="000000" w:themeColor="text1"/>
          <w:szCs w:val="24"/>
        </w:rPr>
        <w:t>3. CELE, EFEKTY UCZENIA SIĘ , TREŚCI PROGRAMOWE I STOSOWANE METODY DYDAKTYCZNE</w:t>
      </w:r>
    </w:p>
    <w:p w14:paraId="358D4BE7" w14:textId="77777777" w:rsidR="0085747A" w:rsidRPr="00FA4DC6" w:rsidRDefault="0071620A" w:rsidP="00D51D94">
      <w:pPr>
        <w:pStyle w:val="Podpunkty"/>
        <w:spacing w:line="276" w:lineRule="auto"/>
        <w:ind w:left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lastRenderedPageBreak/>
        <w:t xml:space="preserve">3.1 </w:t>
      </w:r>
      <w:r w:rsidR="00C05F44" w:rsidRPr="00FA4DC6">
        <w:rPr>
          <w:rFonts w:ascii="Corbel" w:hAnsi="Corbel"/>
          <w:color w:val="000000" w:themeColor="text1"/>
          <w:sz w:val="24"/>
          <w:szCs w:val="24"/>
        </w:rPr>
        <w:t>Cele przedmiotu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83"/>
      </w:tblGrid>
      <w:tr w:rsidR="0016071A" w:rsidRPr="00FA4DC6" w14:paraId="546E0FEC" w14:textId="77777777" w:rsidTr="00E21F9D">
        <w:tc>
          <w:tcPr>
            <w:tcW w:w="843" w:type="dxa"/>
            <w:vAlign w:val="center"/>
          </w:tcPr>
          <w:p w14:paraId="02FA3260" w14:textId="77777777" w:rsidR="0085747A" w:rsidRPr="00FA4DC6" w:rsidRDefault="00B37D64" w:rsidP="00D51D94">
            <w:pPr>
              <w:pStyle w:val="Cele"/>
              <w:spacing w:before="0" w:line="276" w:lineRule="auto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683" w:type="dxa"/>
            <w:vAlign w:val="center"/>
          </w:tcPr>
          <w:p w14:paraId="536B3F73" w14:textId="4FFC039E" w:rsidR="0085747A" w:rsidRPr="00FA4DC6" w:rsidRDefault="00B37D64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Zapoznanie studentów z wybranymi funkcjami i możliwościami środowisk (pakietów) </w:t>
            </w:r>
            <w:r w:rsid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Power BI oraz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R</w:t>
            </w:r>
            <w:r w:rsidR="006E24BC"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Studio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85747A" w:rsidRPr="00FA4DC6" w14:paraId="78EEF22D" w14:textId="77777777" w:rsidTr="00E21F9D">
        <w:tc>
          <w:tcPr>
            <w:tcW w:w="843" w:type="dxa"/>
            <w:vAlign w:val="center"/>
          </w:tcPr>
          <w:p w14:paraId="1D65A5DB" w14:textId="77777777" w:rsidR="0085747A" w:rsidRPr="00FA4DC6" w:rsidRDefault="0085747A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</w:t>
            </w:r>
            <w:r w:rsidR="00B37D64"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683" w:type="dxa"/>
            <w:vAlign w:val="center"/>
          </w:tcPr>
          <w:p w14:paraId="5F988338" w14:textId="4153D1DE" w:rsidR="0085747A" w:rsidRPr="00FA4DC6" w:rsidRDefault="00B37D64" w:rsidP="00D51D94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Wykształcenie umiejętności posługiwania się pakietami </w:t>
            </w:r>
            <w:r w:rsidR="007523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informatycznymi w 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rozwiązywaniu różnorodnych zadań </w:t>
            </w:r>
            <w:r w:rsidR="007523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analitycznych i ich wizualizacji</w:t>
            </w:r>
            <w:r w:rsidRPr="00FA4DC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0FF80E6" w14:textId="00B7B2DD" w:rsidR="00E21F9D" w:rsidRPr="00FA4DC6" w:rsidRDefault="00E21F9D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</w:p>
    <w:p w14:paraId="4A40B58A" w14:textId="2D06774C" w:rsidR="001D7B54" w:rsidRPr="00FA4DC6" w:rsidRDefault="009F4610" w:rsidP="00D51D94">
      <w:pPr>
        <w:spacing w:after="0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984"/>
      </w:tblGrid>
      <w:tr w:rsidR="0016071A" w:rsidRPr="00FA4DC6" w14:paraId="4D6E05A8" w14:textId="77777777" w:rsidTr="00E21F9D">
        <w:tc>
          <w:tcPr>
            <w:tcW w:w="1680" w:type="dxa"/>
            <w:vAlign w:val="center"/>
          </w:tcPr>
          <w:p w14:paraId="0BE257C4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54DC2D0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1337596A" w14:textId="72D2DECD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Odniesienie do efektów  kierunkowych</w:t>
            </w:r>
          </w:p>
        </w:tc>
      </w:tr>
      <w:tr w:rsidR="0016071A" w:rsidRPr="00FA4DC6" w14:paraId="45C809CB" w14:textId="77777777" w:rsidTr="00E21F9D">
        <w:tc>
          <w:tcPr>
            <w:tcW w:w="1680" w:type="dxa"/>
            <w:vAlign w:val="center"/>
          </w:tcPr>
          <w:p w14:paraId="10DBE92F" w14:textId="77777777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F8D59CF" w14:textId="045DDB2D" w:rsidR="0085747A" w:rsidRPr="00FA4DC6" w:rsidRDefault="000D6C9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zna podstawowe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wybrane funkcje oraz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możliwości 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m.in. w zakresie przetwarzania i analizy danych </w:t>
            </w:r>
            <w:r w:rsidR="007523F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środowisk</w:t>
            </w:r>
            <w:r w:rsidR="007523F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ach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Power Bi</w:t>
            </w:r>
            <w:r w:rsidR="005D64DF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oraz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R </w:t>
            </w:r>
            <w:r w:rsidR="006E24BC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Studio.</w:t>
            </w:r>
          </w:p>
        </w:tc>
        <w:tc>
          <w:tcPr>
            <w:tcW w:w="1984" w:type="dxa"/>
            <w:vAlign w:val="center"/>
          </w:tcPr>
          <w:p w14:paraId="4CBB3AB5" w14:textId="14310D43" w:rsidR="0085747A" w:rsidRPr="00FA4DC6" w:rsidRDefault="007523F6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K_W04</w:t>
            </w:r>
          </w:p>
        </w:tc>
      </w:tr>
      <w:tr w:rsidR="007523F6" w:rsidRPr="00FA4DC6" w14:paraId="32195743" w14:textId="77777777" w:rsidTr="00E21F9D">
        <w:tc>
          <w:tcPr>
            <w:tcW w:w="1680" w:type="dxa"/>
            <w:vAlign w:val="center"/>
          </w:tcPr>
          <w:p w14:paraId="471A15BD" w14:textId="164FFAC1" w:rsidR="007523F6" w:rsidRPr="00FA4DC6" w:rsidRDefault="007523F6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975" w:type="dxa"/>
          </w:tcPr>
          <w:p w14:paraId="4EC0C8C7" w14:textId="16A92B1E" w:rsidR="007523F6" w:rsidRPr="00FA4DC6" w:rsidRDefault="00E31919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potrafi wykorzystywać narzędzia informatyczne do analizy i wizualizacji danych.</w:t>
            </w:r>
          </w:p>
        </w:tc>
        <w:tc>
          <w:tcPr>
            <w:tcW w:w="1984" w:type="dxa"/>
            <w:vAlign w:val="center"/>
          </w:tcPr>
          <w:p w14:paraId="54E36152" w14:textId="3C2DDA24" w:rsidR="007523F6" w:rsidRPr="00FA4DC6" w:rsidRDefault="00E31919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K_U05, K_U06</w:t>
            </w:r>
          </w:p>
        </w:tc>
      </w:tr>
      <w:tr w:rsidR="0085747A" w:rsidRPr="00FA4DC6" w14:paraId="753BBCEF" w14:textId="77777777" w:rsidTr="00E21F9D">
        <w:tc>
          <w:tcPr>
            <w:tcW w:w="1680" w:type="dxa"/>
            <w:vAlign w:val="center"/>
          </w:tcPr>
          <w:p w14:paraId="262C9AFF" w14:textId="32A0BE01" w:rsidR="0085747A" w:rsidRPr="00FA4DC6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5" w:type="dxa"/>
          </w:tcPr>
          <w:p w14:paraId="1842F1D8" w14:textId="688B4D6E" w:rsidR="0085747A" w:rsidRPr="00FA4DC6" w:rsidRDefault="00E31919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jest gotów do ciągłego uczenia się oraz krytycznego podejścia do informacji w warunkach dynamicznych zmian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społeczno-</w:t>
            </w:r>
            <w:r w:rsidRPr="00E3191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gospodarczych.</w:t>
            </w:r>
          </w:p>
        </w:tc>
        <w:tc>
          <w:tcPr>
            <w:tcW w:w="1984" w:type="dxa"/>
            <w:vAlign w:val="center"/>
          </w:tcPr>
          <w:p w14:paraId="5B44B0B3" w14:textId="0926A323" w:rsidR="0085747A" w:rsidRPr="00FA4DC6" w:rsidRDefault="00E31919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</w:tc>
      </w:tr>
    </w:tbl>
    <w:p w14:paraId="0FCC0AF9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21CDA689" w14:textId="77777777" w:rsidR="0085747A" w:rsidRDefault="00675843" w:rsidP="00D51D94">
      <w:pPr>
        <w:pStyle w:val="Akapitzlist"/>
        <w:spacing w:after="0"/>
        <w:ind w:left="0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A4DC6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A4DC6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57363A27" w14:textId="488ABB5B" w:rsidR="00E31919" w:rsidRPr="00FA4DC6" w:rsidRDefault="00E31919" w:rsidP="00D51D94">
      <w:pPr>
        <w:pStyle w:val="Akapitzlist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 xml:space="preserve">Problematyka </w:t>
      </w:r>
      <w:r>
        <w:rPr>
          <w:rFonts w:ascii="Corbel" w:hAnsi="Corbel"/>
          <w:color w:val="000000" w:themeColor="text1"/>
          <w:sz w:val="24"/>
          <w:szCs w:val="24"/>
        </w:rPr>
        <w:t>wykładów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31919" w:rsidRPr="00FA4DC6" w14:paraId="566A7DF5" w14:textId="77777777" w:rsidTr="0077106E">
        <w:tc>
          <w:tcPr>
            <w:tcW w:w="9639" w:type="dxa"/>
          </w:tcPr>
          <w:p w14:paraId="2591700B" w14:textId="51458D51" w:rsidR="00E31919" w:rsidRPr="00D51D94" w:rsidRDefault="00E31919" w:rsidP="00D51D94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Power BI</w:t>
            </w:r>
            <w:r w:rsid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61726D09" w14:textId="7ED52675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Business Intelligence i rola Power BI w ekosystemie analitycznym</w:t>
            </w:r>
          </w:p>
          <w:p w14:paraId="3515F2B6" w14:textId="254885F3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Architektura Power BI</w:t>
            </w:r>
          </w:p>
          <w:p w14:paraId="084E7EB3" w14:textId="2DCDA6DD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Modelowanie danych w Power BI</w:t>
            </w:r>
          </w:p>
          <w:p w14:paraId="098F4F0B" w14:textId="105D4425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Język DAX – podstawy i filozofia działania</w:t>
            </w:r>
          </w:p>
          <w:p w14:paraId="3845674B" w14:textId="082EA5D3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Power Query i proces ETL</w:t>
            </w:r>
          </w:p>
          <w:p w14:paraId="1F1D311C" w14:textId="3B60A6ED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Wizualizacja danych i zasady percepcji</w:t>
            </w:r>
          </w:p>
          <w:p w14:paraId="4D9C5648" w14:textId="17DFC587" w:rsidR="00D51D94" w:rsidRPr="00D51D94" w:rsidRDefault="00D51D94" w:rsidP="00D51D94">
            <w:pPr>
              <w:pStyle w:val="Akapitzlist"/>
              <w:numPr>
                <w:ilvl w:val="0"/>
                <w:numId w:val="24"/>
              </w:numPr>
              <w:spacing w:after="0"/>
              <w:ind w:left="459" w:hanging="357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Wydajność i optymalizacja raportów</w:t>
            </w:r>
          </w:p>
          <w:p w14:paraId="045B7992" w14:textId="77777777" w:rsidR="00D51D94" w:rsidRDefault="00D51D94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</w:p>
          <w:p w14:paraId="32984BD2" w14:textId="0D426409" w:rsidR="00E31919" w:rsidRPr="00FA4DC6" w:rsidRDefault="00E31919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R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14:paraId="17A18D62" w14:textId="2E4FC9A3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Interfejs programu R Studio</w:t>
            </w:r>
          </w:p>
          <w:p w14:paraId="2BB9B721" w14:textId="3664FDDA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Instalacja i ładowanie pakietów</w:t>
            </w:r>
          </w:p>
          <w:p w14:paraId="0EB32E41" w14:textId="41F9317F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Wczytywanie danych komendami oraz z użyciem kreatora</w:t>
            </w:r>
          </w:p>
          <w:p w14:paraId="0B022F1C" w14:textId="04804FD3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Wektory, macierze, ramki danych, listy</w:t>
            </w:r>
          </w:p>
          <w:p w14:paraId="6DD60130" w14:textId="449BFB50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Wyrażenia arytmetyczne i logiczne</w:t>
            </w:r>
          </w:p>
          <w:p w14:paraId="45F87B3C" w14:textId="6E5E84FC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Instrukcje warunkowe i pętle</w:t>
            </w:r>
          </w:p>
          <w:p w14:paraId="689C7CBE" w14:textId="6F252A4A" w:rsidR="00E31919" w:rsidRPr="00FA4DC6" w:rsidRDefault="00E31919" w:rsidP="00D51D94">
            <w:pPr>
              <w:pStyle w:val="Akapitzlist"/>
              <w:numPr>
                <w:ilvl w:val="0"/>
                <w:numId w:val="15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Definiowanie własnych funkcji</w:t>
            </w:r>
          </w:p>
        </w:tc>
      </w:tr>
    </w:tbl>
    <w:p w14:paraId="34DB2C10" w14:textId="77777777" w:rsidR="00E31919" w:rsidRPr="00FA4DC6" w:rsidRDefault="00E31919" w:rsidP="00D51D94">
      <w:pPr>
        <w:pStyle w:val="Akapitzlist"/>
        <w:spacing w:after="0"/>
        <w:ind w:left="0"/>
        <w:contextualSpacing w:val="0"/>
        <w:jc w:val="both"/>
        <w:rPr>
          <w:rFonts w:ascii="Corbel" w:hAnsi="Corbel"/>
          <w:b/>
          <w:color w:val="000000" w:themeColor="text1"/>
          <w:sz w:val="24"/>
          <w:szCs w:val="24"/>
        </w:rPr>
      </w:pPr>
    </w:p>
    <w:p w14:paraId="185FF61E" w14:textId="3267FCFC" w:rsidR="0085747A" w:rsidRPr="00FA4DC6" w:rsidRDefault="0085747A" w:rsidP="00D51D94">
      <w:pPr>
        <w:pStyle w:val="Akapitzlist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Fonts w:ascii="Corbel" w:hAnsi="Corbel"/>
          <w:color w:val="000000" w:themeColor="text1"/>
          <w:sz w:val="24"/>
          <w:szCs w:val="24"/>
        </w:rPr>
      </w:pPr>
      <w:r w:rsidRPr="00FA4DC6">
        <w:rPr>
          <w:rFonts w:ascii="Corbel" w:hAnsi="Corbel"/>
          <w:color w:val="000000" w:themeColor="text1"/>
          <w:sz w:val="24"/>
          <w:szCs w:val="24"/>
        </w:rPr>
        <w:t>Problematyka laborator</w:t>
      </w:r>
      <w:r w:rsidR="005F76A3" w:rsidRPr="00FA4DC6">
        <w:rPr>
          <w:rFonts w:ascii="Corbel" w:hAnsi="Corbel"/>
          <w:color w:val="000000" w:themeColor="text1"/>
          <w:sz w:val="24"/>
          <w:szCs w:val="24"/>
        </w:rPr>
        <w:t>iów</w:t>
      </w:r>
      <w:r w:rsidRPr="00FA4DC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A4DC6" w14:paraId="243016D4" w14:textId="77777777" w:rsidTr="00E21F9D">
        <w:tc>
          <w:tcPr>
            <w:tcW w:w="9639" w:type="dxa"/>
          </w:tcPr>
          <w:p w14:paraId="0DA1D5F0" w14:textId="77777777" w:rsidR="00D51D94" w:rsidRPr="00D51D94" w:rsidRDefault="00D51D94" w:rsidP="00D51D94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Power BI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14990141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Transformacja danych w Power Query</w:t>
            </w:r>
          </w:p>
          <w:p w14:paraId="4CD1CAC6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Model danych w praktyce</w:t>
            </w:r>
          </w:p>
          <w:p w14:paraId="275CE7C0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DAX</w:t>
            </w:r>
          </w:p>
          <w:p w14:paraId="32338A4A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Interaktywność raportów</w:t>
            </w:r>
          </w:p>
          <w:p w14:paraId="7E4D150B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Dashboardy menedżerskie</w:t>
            </w:r>
          </w:p>
          <w:p w14:paraId="6E2D30DE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Bezpieczeństwo i publikacja</w:t>
            </w:r>
          </w:p>
          <w:p w14:paraId="56B8A7D0" w14:textId="77777777" w:rsidR="00D51D94" w:rsidRPr="00D51D94" w:rsidRDefault="00D51D94" w:rsidP="00D51D94">
            <w:pPr>
              <w:pStyle w:val="Akapitzlist"/>
              <w:numPr>
                <w:ilvl w:val="0"/>
                <w:numId w:val="14"/>
              </w:numPr>
              <w:spacing w:after="0"/>
              <w:ind w:left="462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51D94">
              <w:rPr>
                <w:rFonts w:ascii="Corbel" w:hAnsi="Corbel"/>
                <w:color w:val="000000" w:themeColor="text1"/>
                <w:sz w:val="24"/>
                <w:szCs w:val="24"/>
              </w:rPr>
              <w:t>Integracja Power BI z innymi narzędziami</w:t>
            </w:r>
          </w:p>
          <w:p w14:paraId="3E9759E0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14:paraId="4F5FB19A" w14:textId="77777777" w:rsidR="0085747A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  <w:u w:val="single"/>
              </w:rPr>
              <w:t>R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14:paraId="252D48DF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Interfejs programu R Studio</w:t>
            </w:r>
          </w:p>
          <w:p w14:paraId="55516A61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Instalacja i ładowanie pakietów</w:t>
            </w:r>
          </w:p>
          <w:p w14:paraId="2F6ADD23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Wczytywanie danych komendami oraz z użyciem kreatora</w:t>
            </w:r>
          </w:p>
          <w:p w14:paraId="31B24FA6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Wektory, macierze, ramki danych, listy</w:t>
            </w:r>
          </w:p>
          <w:p w14:paraId="20A6552B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Wyrażenia arytmetyczne i logiczne</w:t>
            </w:r>
          </w:p>
          <w:p w14:paraId="281E1F80" w14:textId="77777777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Instrukcje warunkowe i pętle</w:t>
            </w:r>
          </w:p>
          <w:p w14:paraId="10CD0471" w14:textId="1EBA6515" w:rsidR="006E24BC" w:rsidRPr="00FA4DC6" w:rsidRDefault="006E24BC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- Definiowanie własnych funkcji</w:t>
            </w:r>
          </w:p>
        </w:tc>
      </w:tr>
    </w:tbl>
    <w:p w14:paraId="66C6FF9C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color w:val="000000" w:themeColor="text1"/>
          <w:szCs w:val="24"/>
        </w:rPr>
      </w:pPr>
    </w:p>
    <w:p w14:paraId="7B48EC0B" w14:textId="77777777" w:rsidR="0085747A" w:rsidRPr="00FA4DC6" w:rsidRDefault="009F4610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24F7AC6D" w14:textId="17CFE1D5" w:rsidR="00D51D94" w:rsidRDefault="00D51D94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b w:val="0"/>
          <w:smallCaps w:val="0"/>
          <w:color w:val="000000" w:themeColor="text1"/>
          <w:szCs w:val="24"/>
        </w:rPr>
        <w:t>Wykład: Wykład z prezentacją multimedialną.</w:t>
      </w:r>
    </w:p>
    <w:p w14:paraId="52AD6E84" w14:textId="1D177209" w:rsidR="0085747A" w:rsidRPr="00FA4DC6" w:rsidRDefault="00120CE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 xml:space="preserve">Laboratorium: </w:t>
      </w:r>
      <w:r w:rsidR="00C36FC1" w:rsidRPr="00FA4DC6">
        <w:rPr>
          <w:rFonts w:ascii="Corbel" w:hAnsi="Corbel"/>
          <w:b w:val="0"/>
          <w:smallCaps w:val="0"/>
          <w:color w:val="000000" w:themeColor="text1"/>
          <w:szCs w:val="24"/>
        </w:rPr>
        <w:t>Praca przy komputerze</w:t>
      </w: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, projektowanie zagadnień praktycznych</w:t>
      </w:r>
      <w:r w:rsidR="00D51D94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14:paraId="01248270" w14:textId="2255668F" w:rsidR="00E21F9D" w:rsidRPr="00FA4DC6" w:rsidRDefault="00E21F9D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</w:p>
    <w:p w14:paraId="28B3B801" w14:textId="0723BD5E" w:rsidR="0085747A" w:rsidRPr="00FA4DC6" w:rsidRDefault="00C61DC5" w:rsidP="00D51D94">
      <w:pPr>
        <w:pStyle w:val="Punktygwne"/>
        <w:tabs>
          <w:tab w:val="left" w:pos="284"/>
        </w:tabs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47B5C097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A4DC6">
        <w:rPr>
          <w:rFonts w:ascii="Corbel" w:hAnsi="Corbel"/>
          <w:smallCaps w:val="0"/>
          <w:color w:val="000000" w:themeColor="text1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236"/>
      </w:tblGrid>
      <w:tr w:rsidR="0016071A" w:rsidRPr="00355B82" w14:paraId="7151C255" w14:textId="77777777" w:rsidTr="00E21F9D">
        <w:tc>
          <w:tcPr>
            <w:tcW w:w="1962" w:type="dxa"/>
            <w:vAlign w:val="center"/>
          </w:tcPr>
          <w:p w14:paraId="777AF1C1" w14:textId="77777777" w:rsidR="0085747A" w:rsidRPr="00355B82" w:rsidRDefault="0071620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997FD6" w14:textId="77777777" w:rsidR="0085747A" w:rsidRPr="00355B82" w:rsidRDefault="00F974D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15C9FF00" w14:textId="77777777" w:rsidR="0085747A" w:rsidRPr="00355B82" w:rsidRDefault="009F4610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14:paraId="014856B4" w14:textId="77777777" w:rsidR="00923D7D" w:rsidRPr="00355B82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4F32F79B" w14:textId="77777777" w:rsidR="0085747A" w:rsidRPr="00355B82" w:rsidRDefault="0085747A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(w, ćw, …)</w:t>
            </w:r>
          </w:p>
        </w:tc>
      </w:tr>
      <w:tr w:rsidR="0016071A" w:rsidRPr="00355B82" w14:paraId="2162C9A6" w14:textId="77777777" w:rsidTr="00E21F9D">
        <w:tc>
          <w:tcPr>
            <w:tcW w:w="1962" w:type="dxa"/>
          </w:tcPr>
          <w:p w14:paraId="6899380E" w14:textId="4153947F" w:rsidR="0085747A" w:rsidRPr="00355B82" w:rsidRDefault="00D51D94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="0085747A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 01</w:t>
            </w:r>
          </w:p>
        </w:tc>
        <w:tc>
          <w:tcPr>
            <w:tcW w:w="5441" w:type="dxa"/>
          </w:tcPr>
          <w:p w14:paraId="5908509E" w14:textId="24CDA98C" w:rsidR="0085747A" w:rsidRPr="00355B82" w:rsidRDefault="00355B8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Test</w:t>
            </w:r>
          </w:p>
        </w:tc>
        <w:tc>
          <w:tcPr>
            <w:tcW w:w="2236" w:type="dxa"/>
          </w:tcPr>
          <w:p w14:paraId="2F09ADF1" w14:textId="63E4A40A" w:rsidR="0085747A" w:rsidRPr="00355B82" w:rsidRDefault="00355B82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w, lab</w:t>
            </w:r>
          </w:p>
        </w:tc>
      </w:tr>
      <w:tr w:rsidR="00C36FC1" w:rsidRPr="00355B82" w14:paraId="6DCCF520" w14:textId="77777777" w:rsidTr="00E21F9D">
        <w:tc>
          <w:tcPr>
            <w:tcW w:w="1962" w:type="dxa"/>
          </w:tcPr>
          <w:p w14:paraId="65DEA9A3" w14:textId="77777777" w:rsidR="00C36FC1" w:rsidRPr="00355B82" w:rsidRDefault="00C36FC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02</w:t>
            </w:r>
          </w:p>
        </w:tc>
        <w:tc>
          <w:tcPr>
            <w:tcW w:w="5441" w:type="dxa"/>
          </w:tcPr>
          <w:p w14:paraId="2A1EC53B" w14:textId="77777777" w:rsidR="00C36FC1" w:rsidRPr="00355B82" w:rsidRDefault="00C36FC1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Obserwacja </w:t>
            </w:r>
            <w:r w:rsidR="00120CE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i dyskusje </w:t>
            </w: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trakcie zajęć</w:t>
            </w:r>
            <w:r w:rsidR="00120CE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; kolokwium</w:t>
            </w:r>
          </w:p>
        </w:tc>
        <w:tc>
          <w:tcPr>
            <w:tcW w:w="2236" w:type="dxa"/>
          </w:tcPr>
          <w:p w14:paraId="79813B4D" w14:textId="1FB899B5" w:rsidR="00C36FC1" w:rsidRPr="00355B82" w:rsidRDefault="00355B82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w, </w:t>
            </w:r>
            <w:r w:rsidR="00D51D94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</w:t>
            </w:r>
            <w:r w:rsidR="00C36FC1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ab</w:t>
            </w:r>
          </w:p>
        </w:tc>
      </w:tr>
      <w:tr w:rsidR="00D51D94" w:rsidRPr="00355B82" w14:paraId="207A5179" w14:textId="77777777" w:rsidTr="0077106E">
        <w:tc>
          <w:tcPr>
            <w:tcW w:w="1962" w:type="dxa"/>
          </w:tcPr>
          <w:p w14:paraId="5D6BCEC5" w14:textId="4932268D" w:rsidR="00D51D94" w:rsidRPr="00355B82" w:rsidRDefault="00D51D94" w:rsidP="0077106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03</w:t>
            </w:r>
          </w:p>
        </w:tc>
        <w:tc>
          <w:tcPr>
            <w:tcW w:w="5441" w:type="dxa"/>
          </w:tcPr>
          <w:p w14:paraId="0BE83C4D" w14:textId="732BADEB" w:rsidR="00D51D94" w:rsidRPr="00355B82" w:rsidRDefault="00D51D94" w:rsidP="0077106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Obserwacja i dyskusje w trakcie zajęć</w:t>
            </w:r>
          </w:p>
        </w:tc>
        <w:tc>
          <w:tcPr>
            <w:tcW w:w="2236" w:type="dxa"/>
          </w:tcPr>
          <w:p w14:paraId="675E1C8E" w14:textId="3E2B3E69" w:rsidR="00D51D94" w:rsidRPr="00355B82" w:rsidRDefault="00355B82" w:rsidP="0077106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w, </w:t>
            </w:r>
            <w:r w:rsidR="00D51D94" w:rsidRPr="00355B8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lab</w:t>
            </w:r>
          </w:p>
        </w:tc>
      </w:tr>
    </w:tbl>
    <w:p w14:paraId="6AE4CC13" w14:textId="77777777" w:rsidR="00923D7D" w:rsidRPr="00FA4DC6" w:rsidRDefault="00923D7D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675F40E" w14:textId="77777777" w:rsidR="0085747A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156C8" w:rsidRPr="00FA4DC6" w14:paraId="6E6DC7F2" w14:textId="77777777" w:rsidTr="00E21F9D">
        <w:tc>
          <w:tcPr>
            <w:tcW w:w="9639" w:type="dxa"/>
          </w:tcPr>
          <w:p w14:paraId="3CB5037A" w14:textId="7AF7949B" w:rsidR="00120CE1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Zaliczenie 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laboratorium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następuje na podstawie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zaliczenia 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dwóch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ów (</w:t>
            </w:r>
            <w:r w:rsidR="00D51D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pakiety)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mającego formę pracy przy komputerze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Zaliczenie następuje na podstawie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uzyskanej oceny z</w:t>
            </w: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kolokwium na poziomie co najmniej dostatecznym. </w:t>
            </w:r>
            <w:r w:rsidR="00120CE1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końcowa jest średnią arytmetyczną punktów uzyskanych z trzech kolokwiów z uwzględnieniem aktywnego uczestnictwa na zajęciach.</w:t>
            </w:r>
          </w:p>
          <w:p w14:paraId="0753242F" w14:textId="51504B94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jest ustalana według skali:</w:t>
            </w:r>
          </w:p>
          <w:p w14:paraId="1B9FCFC8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poniżej 50% pkt. – niedostateczny,</w:t>
            </w:r>
          </w:p>
          <w:p w14:paraId="5CF2E1AE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[50 – 60%) pkt. – dostateczny,</w:t>
            </w:r>
          </w:p>
          <w:p w14:paraId="6CC8A8A0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[60 – 70%) pkt. – plus dostateczny,</w:t>
            </w:r>
          </w:p>
          <w:p w14:paraId="68F9E8D9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[70 – 80%) pkt. – dobry,</w:t>
            </w:r>
          </w:p>
          <w:p w14:paraId="5666CE3B" w14:textId="77777777" w:rsidR="00FA501F" w:rsidRPr="00FA4DC6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[80 – 90%) pkt. – plus dobry,</w:t>
            </w:r>
          </w:p>
          <w:p w14:paraId="057EE469" w14:textId="77777777" w:rsidR="0085747A" w:rsidRDefault="00FA501F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[90 – 100%] pkt. – bardzo dobry.</w:t>
            </w:r>
          </w:p>
          <w:p w14:paraId="172289A2" w14:textId="41AD98C7" w:rsidR="00D51D94" w:rsidRPr="00FA4DC6" w:rsidRDefault="00D51D94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Zaliczenie wykładu na podstawie testu wiedzy, wymagane jest uzyskanie min. 50% punktów</w:t>
            </w:r>
          </w:p>
          <w:p w14:paraId="758E4804" w14:textId="234BC2D0" w:rsidR="00922F0D" w:rsidRPr="00FA4DC6" w:rsidRDefault="006D1514" w:rsidP="00D51D94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4DC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Taka forma zaliczenia pozwoli na weryfikację stopnia osiągnięcia efektów uczenia się.</w:t>
            </w:r>
            <w:r w:rsidR="00922F0D" w:rsidRPr="00FA4DC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049C90EB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570408C" w14:textId="77777777" w:rsidR="009F4610" w:rsidRPr="00FA4DC6" w:rsidRDefault="0085747A" w:rsidP="00D51D94">
      <w:pPr>
        <w:pStyle w:val="Bezodstpw"/>
        <w:spacing w:line="276" w:lineRule="auto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A4DC6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515"/>
      </w:tblGrid>
      <w:tr w:rsidR="0016071A" w:rsidRPr="00FA4DC6" w14:paraId="500198E7" w14:textId="77777777" w:rsidTr="00E21F9D">
        <w:tc>
          <w:tcPr>
            <w:tcW w:w="6124" w:type="dxa"/>
            <w:vAlign w:val="center"/>
          </w:tcPr>
          <w:p w14:paraId="583365F1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3515" w:type="dxa"/>
            <w:vAlign w:val="center"/>
          </w:tcPr>
          <w:p w14:paraId="46DAB940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16071A" w:rsidRPr="00FA4DC6" w14:paraId="64754E5C" w14:textId="77777777" w:rsidTr="00E21F9D">
        <w:tc>
          <w:tcPr>
            <w:tcW w:w="6124" w:type="dxa"/>
          </w:tcPr>
          <w:p w14:paraId="6853A8C9" w14:textId="77777777" w:rsidR="0085747A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="003F205D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z </w:t>
            </w:r>
            <w:r w:rsidR="000A3CDF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harmonogramu 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3515" w:type="dxa"/>
          </w:tcPr>
          <w:p w14:paraId="6C7F232C" w14:textId="77777777" w:rsidR="0085747A" w:rsidRPr="00FA4DC6" w:rsidRDefault="003B7EF0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16071A" w:rsidRPr="00FA4DC6" w14:paraId="0C0D1AD5" w14:textId="77777777" w:rsidTr="00E21F9D">
        <w:tc>
          <w:tcPr>
            <w:tcW w:w="6124" w:type="dxa"/>
          </w:tcPr>
          <w:p w14:paraId="034C1789" w14:textId="77777777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  <w:r w:rsidR="000A3CDF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akademickiego</w:t>
            </w:r>
          </w:p>
          <w:p w14:paraId="192F9CC4" w14:textId="77777777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3515" w:type="dxa"/>
          </w:tcPr>
          <w:p w14:paraId="529DD54F" w14:textId="14832065" w:rsidR="00C61DC5" w:rsidRPr="00FA4DC6" w:rsidRDefault="00045DB9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  <w:tr w:rsidR="0016071A" w:rsidRPr="00FA4DC6" w14:paraId="553957FD" w14:textId="77777777" w:rsidTr="00E21F9D">
        <w:tc>
          <w:tcPr>
            <w:tcW w:w="6124" w:type="dxa"/>
          </w:tcPr>
          <w:p w14:paraId="241B7EAB" w14:textId="7C345ED6" w:rsidR="00C61DC5" w:rsidRPr="00FA4DC6" w:rsidRDefault="00C61DC5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  <w:r w:rsidR="00612AEB"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515" w:type="dxa"/>
          </w:tcPr>
          <w:p w14:paraId="4DD73C83" w14:textId="61B5C834" w:rsidR="00C61DC5" w:rsidRPr="00FA4DC6" w:rsidRDefault="00045DB9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18</w:t>
            </w:r>
          </w:p>
        </w:tc>
      </w:tr>
      <w:tr w:rsidR="0016071A" w:rsidRPr="00FA4DC6" w14:paraId="20A4CD90" w14:textId="77777777" w:rsidTr="00E21F9D">
        <w:tc>
          <w:tcPr>
            <w:tcW w:w="6124" w:type="dxa"/>
          </w:tcPr>
          <w:p w14:paraId="13F15C0E" w14:textId="77777777" w:rsidR="0085747A" w:rsidRPr="00FA4DC6" w:rsidRDefault="0085747A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3515" w:type="dxa"/>
          </w:tcPr>
          <w:p w14:paraId="2D654214" w14:textId="72E98ED1" w:rsidR="0085747A" w:rsidRPr="00FA4DC6" w:rsidRDefault="00120CE1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045DB9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85747A" w:rsidRPr="00FA4DC6" w14:paraId="0D844433" w14:textId="77777777" w:rsidTr="00E21F9D">
        <w:tc>
          <w:tcPr>
            <w:tcW w:w="6124" w:type="dxa"/>
          </w:tcPr>
          <w:p w14:paraId="6D6ECE0C" w14:textId="77777777" w:rsidR="0085747A" w:rsidRPr="00FA4DC6" w:rsidRDefault="0085747A" w:rsidP="00D51D94">
            <w:pPr>
              <w:pStyle w:val="Akapitzlist"/>
              <w:spacing w:after="0"/>
              <w:ind w:left="0"/>
              <w:contextualSpacing w:val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3515" w:type="dxa"/>
          </w:tcPr>
          <w:p w14:paraId="4EE3A02A" w14:textId="77777777" w:rsidR="0085747A" w:rsidRPr="00FA4DC6" w:rsidRDefault="00120CE1" w:rsidP="00D51D94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A4DC6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790C4BD0" w14:textId="77777777" w:rsidR="003E1941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7C55AA7" w14:textId="77777777" w:rsidR="0085747A" w:rsidRPr="00FA4DC6" w:rsidRDefault="0071620A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6.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PRAKTYKI ZAWO</w:t>
      </w:r>
      <w:r w:rsidR="009D3F3B" w:rsidRPr="00FA4DC6">
        <w:rPr>
          <w:rFonts w:ascii="Corbel" w:hAnsi="Corbel"/>
          <w:smallCaps w:val="0"/>
          <w:color w:val="000000" w:themeColor="text1"/>
          <w:szCs w:val="24"/>
        </w:rPr>
        <w:t>DOWE W RAMACH PRZEDMIOTU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16071A" w:rsidRPr="00FA4DC6" w14:paraId="4FE07474" w14:textId="77777777" w:rsidTr="00E21F9D">
        <w:trPr>
          <w:trHeight w:val="397"/>
        </w:trPr>
        <w:tc>
          <w:tcPr>
            <w:tcW w:w="6096" w:type="dxa"/>
            <w:vAlign w:val="center"/>
          </w:tcPr>
          <w:p w14:paraId="6EC12645" w14:textId="77777777" w:rsidR="0085747A" w:rsidRPr="00FA4DC6" w:rsidRDefault="0085747A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wymiar godzinowy</w:t>
            </w:r>
          </w:p>
        </w:tc>
        <w:tc>
          <w:tcPr>
            <w:tcW w:w="3543" w:type="dxa"/>
            <w:vAlign w:val="center"/>
          </w:tcPr>
          <w:p w14:paraId="02E615D6" w14:textId="77777777" w:rsidR="0085747A" w:rsidRPr="00FA4DC6" w:rsidRDefault="007C5F5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85747A" w:rsidRPr="00FA4DC6" w14:paraId="0BA8F9AB" w14:textId="77777777" w:rsidTr="00E21F9D">
        <w:trPr>
          <w:trHeight w:val="397"/>
        </w:trPr>
        <w:tc>
          <w:tcPr>
            <w:tcW w:w="6096" w:type="dxa"/>
            <w:vAlign w:val="center"/>
          </w:tcPr>
          <w:p w14:paraId="70E06B71" w14:textId="77777777" w:rsidR="0085747A" w:rsidRPr="00FA4DC6" w:rsidRDefault="0085747A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zasady i formy odbywania praktyk </w:t>
            </w:r>
          </w:p>
        </w:tc>
        <w:tc>
          <w:tcPr>
            <w:tcW w:w="3543" w:type="dxa"/>
            <w:vAlign w:val="center"/>
          </w:tcPr>
          <w:p w14:paraId="6C86D512" w14:textId="77777777" w:rsidR="0085747A" w:rsidRPr="00FA4DC6" w:rsidRDefault="007C5F51" w:rsidP="00D51D9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</w:tbl>
    <w:p w14:paraId="6C7EDEC6" w14:textId="77777777" w:rsidR="003E1941" w:rsidRPr="00FA4DC6" w:rsidRDefault="003E1941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144DAD9" w14:textId="77777777" w:rsidR="00612AEB" w:rsidRPr="00FA4DC6" w:rsidRDefault="00612AEB" w:rsidP="00D51D94">
      <w:pPr>
        <w:spacing w:after="0"/>
        <w:rPr>
          <w:rFonts w:ascii="Corbel" w:hAnsi="Corbel"/>
          <w:b/>
          <w:color w:val="000000" w:themeColor="text1"/>
          <w:sz w:val="24"/>
          <w:szCs w:val="24"/>
        </w:rPr>
      </w:pPr>
      <w:r w:rsidRPr="00FA4DC6">
        <w:rPr>
          <w:rFonts w:ascii="Corbel" w:hAnsi="Corbel"/>
          <w:smallCaps/>
          <w:color w:val="000000" w:themeColor="text1"/>
          <w:sz w:val="24"/>
          <w:szCs w:val="24"/>
        </w:rPr>
        <w:br w:type="page"/>
      </w:r>
    </w:p>
    <w:p w14:paraId="5A3540F9" w14:textId="0E2D7742" w:rsidR="0085747A" w:rsidRPr="00FA4DC6" w:rsidRDefault="00675843" w:rsidP="00D51D94">
      <w:pPr>
        <w:pStyle w:val="Punktygwne"/>
        <w:spacing w:before="0" w:after="0" w:line="276" w:lineRule="auto"/>
        <w:rPr>
          <w:rFonts w:ascii="Corbel" w:hAnsi="Corbel"/>
          <w:smallCaps w:val="0"/>
          <w:color w:val="000000" w:themeColor="text1"/>
          <w:szCs w:val="24"/>
        </w:rPr>
      </w:pPr>
      <w:r w:rsidRPr="00FA4DC6">
        <w:rPr>
          <w:rFonts w:ascii="Corbel" w:hAnsi="Corbel"/>
          <w:smallCaps w:val="0"/>
          <w:color w:val="000000" w:themeColor="text1"/>
          <w:szCs w:val="24"/>
        </w:rPr>
        <w:lastRenderedPageBreak/>
        <w:t xml:space="preserve">7. </w:t>
      </w:r>
      <w:r w:rsidR="0085747A" w:rsidRPr="00FA4DC6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A4DC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6071A" w:rsidRPr="00FA4DC6" w14:paraId="7F9FD80F" w14:textId="77777777" w:rsidTr="00E21F9D">
        <w:trPr>
          <w:trHeight w:val="397"/>
        </w:trPr>
        <w:tc>
          <w:tcPr>
            <w:tcW w:w="9497" w:type="dxa"/>
          </w:tcPr>
          <w:p w14:paraId="53BC2A59" w14:textId="77777777" w:rsidR="00374A72" w:rsidRPr="00FA4DC6" w:rsidRDefault="00374A7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podstawowa: </w:t>
            </w:r>
          </w:p>
          <w:p w14:paraId="05602695" w14:textId="0EBF0FD4" w:rsidR="00E206B6" w:rsidRPr="00FA4DC6" w:rsidRDefault="00E206B6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Excel 2021 i Microsoft 365: formuły i funkcje / Paul McFedries, przekład Krzysztof Kapustka, Marek Włodarz. - Warszawa : APN Promise, 2022.</w:t>
            </w:r>
          </w:p>
          <w:p w14:paraId="74B17B9C" w14:textId="059D7A0E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Programowanie w języku R: analiza danych, obliczenia, symulacje / Marek Gągolewski. - Wyd. 2 poszerz. - Warszawa : Wydawnictwo Naukowe PWN, 2016.</w:t>
            </w:r>
          </w:p>
          <w:p w14:paraId="57E0035C" w14:textId="77777777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Język R: kompletny zestaw narzędzi dla analityków danych / Hadley Wickham, Garrett Grolemund ; [tł. Joanna Zatorska]. - Gliwice : Wydawnictwo Helion, cop. 2018.</w:t>
            </w:r>
          </w:p>
          <w:p w14:paraId="47EDCBA5" w14:textId="77777777" w:rsidR="00374A72" w:rsidRPr="00FA4DC6" w:rsidRDefault="00374A72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ilościowe w R/  Kopczewska, CeDeWu, 2015.</w:t>
            </w:r>
          </w:p>
          <w:p w14:paraId="08AA5003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A. Romano, R. Lancellotta, A. Marasco, Continuum Mechanics using Mathematica, Birkhaeuser, Boston, 2006.</w:t>
            </w:r>
          </w:p>
          <w:p w14:paraId="08CC391E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Stephen Wolfram, The Mathematica Book, Wolfram Media, wiele wydań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.</w:t>
            </w:r>
          </w:p>
          <w:p w14:paraId="1DB7E5F4" w14:textId="77777777" w:rsidR="00120CE1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Patrick T. Tam, A Physicist's Guide to Mathematica, Academic Press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GB"/>
              </w:rPr>
              <w:t>.</w:t>
            </w:r>
          </w:p>
          <w:p w14:paraId="0CFDCCA0" w14:textId="568A9C45" w:rsidR="00EE0CFE" w:rsidRPr="00FA4DC6" w:rsidRDefault="00120CE1" w:rsidP="00D51D94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15" w:hanging="315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Mirosław Majewski – Mathematica dla niecierpliwych cz.1</w:t>
            </w:r>
            <w:r w:rsidR="00EE0CFE"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374A72" w:rsidRPr="00FA4DC6" w14:paraId="194A7D6A" w14:textId="77777777" w:rsidTr="00E21F9D">
        <w:trPr>
          <w:trHeight w:val="397"/>
        </w:trPr>
        <w:tc>
          <w:tcPr>
            <w:tcW w:w="9497" w:type="dxa"/>
          </w:tcPr>
          <w:p w14:paraId="3230B1A9" w14:textId="77777777" w:rsidR="00374A72" w:rsidRPr="00FA4DC6" w:rsidRDefault="00374A72" w:rsidP="00D51D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90E24CC" w14:textId="53913B51" w:rsidR="005910DF" w:rsidRPr="00FA4DC6" w:rsidRDefault="005910DF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 xml:space="preserve">Excel : w obliczeniach naukowych i inżynierskich / Maciej Gonet. - Wyd. 2. - Gliwice : Wydawnictwo Helion, cop. 2011. </w:t>
            </w:r>
          </w:p>
          <w:p w14:paraId="111C5DC4" w14:textId="6C991D83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Wykłady z metod statystycznych dla informatyków z przykładami w języku R / Katarzyna Stąpor. - Wyd. 2 rozsz. - Gliwice : Wydawnictwo Politechniki Śląskiej, 2015.</w:t>
            </w:r>
          </w:p>
          <w:p w14:paraId="0845D29E" w14:textId="77777777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  <w:lang w:val="en-US"/>
              </w:rPr>
              <w:t>A Beginner’s Guide to R / A. F. Zuur,  E. N. Ieno , E. Meesters, Springer 2009.</w:t>
            </w:r>
          </w:p>
          <w:p w14:paraId="79ADA387" w14:textId="77777777" w:rsidR="00374A72" w:rsidRPr="00FA4DC6" w:rsidRDefault="00374A72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  <w:lang w:val="en-US"/>
              </w:rPr>
              <w:t>R by Example / J. Albert ,  M. Rizzo, Springer 2012.</w:t>
            </w:r>
          </w:p>
          <w:p w14:paraId="156771B9" w14:textId="77777777" w:rsidR="00EE0CFE" w:rsidRPr="00FA4DC6" w:rsidRDefault="00EE0CFE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  <w:t>www.wolfram.com/mathematica/</w:t>
            </w:r>
          </w:p>
          <w:p w14:paraId="7779DE1A" w14:textId="10DCE6FE" w:rsidR="00EE0CFE" w:rsidRPr="00FA4DC6" w:rsidRDefault="00EE0CFE" w:rsidP="00D51D94">
            <w:pPr>
              <w:pStyle w:val="Punktygwne"/>
              <w:numPr>
                <w:ilvl w:val="0"/>
                <w:numId w:val="3"/>
              </w:numPr>
              <w:spacing w:before="0" w:after="0" w:line="276" w:lineRule="auto"/>
              <w:ind w:left="315" w:hanging="283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</w:pPr>
            <w:r w:rsidRPr="00FA4DC6">
              <w:rPr>
                <w:rFonts w:ascii="Corbel" w:hAnsi="Corbel"/>
                <w:b w:val="0"/>
                <w:smallCaps w:val="0"/>
                <w:color w:val="000000" w:themeColor="text1"/>
                <w:szCs w:val="24"/>
                <w:lang w:val="en-US"/>
              </w:rPr>
              <w:t>www.wolframalpha.com/</w:t>
            </w:r>
          </w:p>
        </w:tc>
      </w:tr>
    </w:tbl>
    <w:p w14:paraId="59BA099F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F308934" w14:textId="77777777" w:rsidR="0085747A" w:rsidRPr="00FA4DC6" w:rsidRDefault="0085747A" w:rsidP="00D51D94">
      <w:pPr>
        <w:pStyle w:val="Punktygwne"/>
        <w:spacing w:before="0" w:after="0" w:line="276" w:lineRule="auto"/>
        <w:rPr>
          <w:rFonts w:ascii="Corbel" w:hAnsi="Corbel"/>
          <w:color w:val="000000" w:themeColor="text1"/>
          <w:szCs w:val="24"/>
        </w:rPr>
      </w:pPr>
      <w:r w:rsidRPr="00FA4DC6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A4DC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6F2B" w14:textId="77777777" w:rsidR="00F82C58" w:rsidRDefault="00F82C58" w:rsidP="00C16ABF">
      <w:pPr>
        <w:spacing w:after="0" w:line="240" w:lineRule="auto"/>
      </w:pPr>
      <w:r>
        <w:separator/>
      </w:r>
    </w:p>
  </w:endnote>
  <w:endnote w:type="continuationSeparator" w:id="0">
    <w:p w14:paraId="5405C245" w14:textId="77777777" w:rsidR="00F82C58" w:rsidRDefault="00F82C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9889" w14:textId="77777777" w:rsidR="00F82C58" w:rsidRDefault="00F82C58" w:rsidP="00C16ABF">
      <w:pPr>
        <w:spacing w:after="0" w:line="240" w:lineRule="auto"/>
      </w:pPr>
      <w:r>
        <w:separator/>
      </w:r>
    </w:p>
  </w:footnote>
  <w:footnote w:type="continuationSeparator" w:id="0">
    <w:p w14:paraId="160EFC48" w14:textId="77777777" w:rsidR="00F82C58" w:rsidRDefault="00F82C5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4D7E"/>
    <w:multiLevelType w:val="multilevel"/>
    <w:tmpl w:val="6202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160E0"/>
    <w:multiLevelType w:val="multilevel"/>
    <w:tmpl w:val="725A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B5956"/>
    <w:multiLevelType w:val="multilevel"/>
    <w:tmpl w:val="167E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46384"/>
    <w:multiLevelType w:val="multilevel"/>
    <w:tmpl w:val="3928F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115E33"/>
    <w:multiLevelType w:val="hybridMultilevel"/>
    <w:tmpl w:val="4F7E262A"/>
    <w:lvl w:ilvl="0" w:tplc="0408F5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5249C3"/>
    <w:multiLevelType w:val="multilevel"/>
    <w:tmpl w:val="09F2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04BF3"/>
    <w:multiLevelType w:val="hybridMultilevel"/>
    <w:tmpl w:val="D2DAAF56"/>
    <w:lvl w:ilvl="0" w:tplc="0408F5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770F3"/>
    <w:multiLevelType w:val="hybridMultilevel"/>
    <w:tmpl w:val="CE288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91D72"/>
    <w:multiLevelType w:val="multilevel"/>
    <w:tmpl w:val="87D0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6C1918"/>
    <w:multiLevelType w:val="multilevel"/>
    <w:tmpl w:val="C3B8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40600"/>
    <w:multiLevelType w:val="multilevel"/>
    <w:tmpl w:val="BB46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A82CB9"/>
    <w:multiLevelType w:val="multilevel"/>
    <w:tmpl w:val="ED9C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2E2537"/>
    <w:multiLevelType w:val="multilevel"/>
    <w:tmpl w:val="C8BA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04BED"/>
    <w:multiLevelType w:val="multilevel"/>
    <w:tmpl w:val="0C88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D33B32"/>
    <w:multiLevelType w:val="hybridMultilevel"/>
    <w:tmpl w:val="729429BA"/>
    <w:lvl w:ilvl="0" w:tplc="0408F5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A2FE7"/>
    <w:multiLevelType w:val="multilevel"/>
    <w:tmpl w:val="E5F0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B0980"/>
    <w:multiLevelType w:val="multilevel"/>
    <w:tmpl w:val="60C6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A93EB8"/>
    <w:multiLevelType w:val="hybridMultilevel"/>
    <w:tmpl w:val="B79C7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A429D"/>
    <w:multiLevelType w:val="multilevel"/>
    <w:tmpl w:val="A75A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BD23ED"/>
    <w:multiLevelType w:val="hybridMultilevel"/>
    <w:tmpl w:val="06CC1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B4793"/>
    <w:multiLevelType w:val="multilevel"/>
    <w:tmpl w:val="403C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D00B53"/>
    <w:multiLevelType w:val="multilevel"/>
    <w:tmpl w:val="5D0AA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154E2A"/>
    <w:multiLevelType w:val="multilevel"/>
    <w:tmpl w:val="C064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1583803">
    <w:abstractNumId w:val="4"/>
  </w:num>
  <w:num w:numId="2" w16cid:durableId="1499078762">
    <w:abstractNumId w:val="8"/>
  </w:num>
  <w:num w:numId="3" w16cid:durableId="137693399">
    <w:abstractNumId w:val="18"/>
  </w:num>
  <w:num w:numId="4" w16cid:durableId="1588808485">
    <w:abstractNumId w:val="21"/>
  </w:num>
  <w:num w:numId="5" w16cid:durableId="1187062893">
    <w:abstractNumId w:val="1"/>
  </w:num>
  <w:num w:numId="6" w16cid:durableId="987824604">
    <w:abstractNumId w:val="3"/>
  </w:num>
  <w:num w:numId="7" w16cid:durableId="241526272">
    <w:abstractNumId w:val="23"/>
  </w:num>
  <w:num w:numId="8" w16cid:durableId="1904560126">
    <w:abstractNumId w:val="19"/>
  </w:num>
  <w:num w:numId="9" w16cid:durableId="1410232540">
    <w:abstractNumId w:val="11"/>
  </w:num>
  <w:num w:numId="10" w16cid:durableId="205066792">
    <w:abstractNumId w:val="22"/>
  </w:num>
  <w:num w:numId="11" w16cid:durableId="275646662">
    <w:abstractNumId w:val="13"/>
  </w:num>
  <w:num w:numId="12" w16cid:durableId="160003843">
    <w:abstractNumId w:val="17"/>
  </w:num>
  <w:num w:numId="13" w16cid:durableId="1037194708">
    <w:abstractNumId w:val="20"/>
  </w:num>
  <w:num w:numId="14" w16cid:durableId="672537572">
    <w:abstractNumId w:val="15"/>
  </w:num>
  <w:num w:numId="15" w16cid:durableId="1641378634">
    <w:abstractNumId w:val="7"/>
  </w:num>
  <w:num w:numId="16" w16cid:durableId="231737462">
    <w:abstractNumId w:val="2"/>
  </w:num>
  <w:num w:numId="17" w16cid:durableId="1051076728">
    <w:abstractNumId w:val="14"/>
  </w:num>
  <w:num w:numId="18" w16cid:durableId="1161039723">
    <w:abstractNumId w:val="12"/>
  </w:num>
  <w:num w:numId="19" w16cid:durableId="1203057862">
    <w:abstractNumId w:val="9"/>
  </w:num>
  <w:num w:numId="20" w16cid:durableId="805467391">
    <w:abstractNumId w:val="16"/>
  </w:num>
  <w:num w:numId="21" w16cid:durableId="2105346741">
    <w:abstractNumId w:val="6"/>
  </w:num>
  <w:num w:numId="22" w16cid:durableId="470830105">
    <w:abstractNumId w:val="0"/>
  </w:num>
  <w:num w:numId="23" w16cid:durableId="231475246">
    <w:abstractNumId w:val="10"/>
  </w:num>
  <w:num w:numId="24" w16cid:durableId="115711052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DB9"/>
    <w:rsid w:val="00070ED6"/>
    <w:rsid w:val="000742DC"/>
    <w:rsid w:val="00084C12"/>
    <w:rsid w:val="0009462C"/>
    <w:rsid w:val="00094B12"/>
    <w:rsid w:val="00096C46"/>
    <w:rsid w:val="000A296F"/>
    <w:rsid w:val="000A2A28"/>
    <w:rsid w:val="000A37D1"/>
    <w:rsid w:val="000A3CDF"/>
    <w:rsid w:val="000B192D"/>
    <w:rsid w:val="000B28EE"/>
    <w:rsid w:val="000B3E37"/>
    <w:rsid w:val="000D04B0"/>
    <w:rsid w:val="000D6C9F"/>
    <w:rsid w:val="000F1C57"/>
    <w:rsid w:val="000F5615"/>
    <w:rsid w:val="001045A1"/>
    <w:rsid w:val="00120CE1"/>
    <w:rsid w:val="00124BFF"/>
    <w:rsid w:val="0012560E"/>
    <w:rsid w:val="00127108"/>
    <w:rsid w:val="00134B13"/>
    <w:rsid w:val="00146BC0"/>
    <w:rsid w:val="00153C41"/>
    <w:rsid w:val="00154381"/>
    <w:rsid w:val="0016071A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003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1B7"/>
    <w:rsid w:val="003004F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B82"/>
    <w:rsid w:val="00363F78"/>
    <w:rsid w:val="00374A72"/>
    <w:rsid w:val="003A08F7"/>
    <w:rsid w:val="003A0A5B"/>
    <w:rsid w:val="003A1176"/>
    <w:rsid w:val="003B7EF0"/>
    <w:rsid w:val="003C0BAE"/>
    <w:rsid w:val="003C129B"/>
    <w:rsid w:val="003D18A9"/>
    <w:rsid w:val="003D6CE2"/>
    <w:rsid w:val="003D6E19"/>
    <w:rsid w:val="003E1941"/>
    <w:rsid w:val="003E2FE6"/>
    <w:rsid w:val="003E49D5"/>
    <w:rsid w:val="003F205D"/>
    <w:rsid w:val="003F38C0"/>
    <w:rsid w:val="004002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666"/>
    <w:rsid w:val="0047598D"/>
    <w:rsid w:val="00476160"/>
    <w:rsid w:val="00483E93"/>
    <w:rsid w:val="004840FD"/>
    <w:rsid w:val="00490F7D"/>
    <w:rsid w:val="00491678"/>
    <w:rsid w:val="00495815"/>
    <w:rsid w:val="004968E2"/>
    <w:rsid w:val="004A3EEA"/>
    <w:rsid w:val="004A4D1F"/>
    <w:rsid w:val="004B3F0E"/>
    <w:rsid w:val="004B746C"/>
    <w:rsid w:val="004D31C0"/>
    <w:rsid w:val="004D5282"/>
    <w:rsid w:val="004D7995"/>
    <w:rsid w:val="004F1551"/>
    <w:rsid w:val="004F55A3"/>
    <w:rsid w:val="0050496F"/>
    <w:rsid w:val="00506ADA"/>
    <w:rsid w:val="00511744"/>
    <w:rsid w:val="00513B6F"/>
    <w:rsid w:val="00517C63"/>
    <w:rsid w:val="00535903"/>
    <w:rsid w:val="005363C4"/>
    <w:rsid w:val="00536BDE"/>
    <w:rsid w:val="00543ACC"/>
    <w:rsid w:val="0056696D"/>
    <w:rsid w:val="00590A7F"/>
    <w:rsid w:val="005910DF"/>
    <w:rsid w:val="0059484D"/>
    <w:rsid w:val="005A0855"/>
    <w:rsid w:val="005A3196"/>
    <w:rsid w:val="005A3D85"/>
    <w:rsid w:val="005C080F"/>
    <w:rsid w:val="005C55E5"/>
    <w:rsid w:val="005C6826"/>
    <w:rsid w:val="005C696A"/>
    <w:rsid w:val="005D11E7"/>
    <w:rsid w:val="005D2FD5"/>
    <w:rsid w:val="005D47F2"/>
    <w:rsid w:val="005D64DF"/>
    <w:rsid w:val="005E6E85"/>
    <w:rsid w:val="005F1ED2"/>
    <w:rsid w:val="005F31D2"/>
    <w:rsid w:val="005F3A4E"/>
    <w:rsid w:val="005F76A3"/>
    <w:rsid w:val="0061029B"/>
    <w:rsid w:val="00612AEB"/>
    <w:rsid w:val="00617230"/>
    <w:rsid w:val="00621CE1"/>
    <w:rsid w:val="00627FC9"/>
    <w:rsid w:val="006446D1"/>
    <w:rsid w:val="00647FA8"/>
    <w:rsid w:val="00650C5F"/>
    <w:rsid w:val="00654934"/>
    <w:rsid w:val="006620D9"/>
    <w:rsid w:val="0067000C"/>
    <w:rsid w:val="00671958"/>
    <w:rsid w:val="00675843"/>
    <w:rsid w:val="0069249B"/>
    <w:rsid w:val="00696477"/>
    <w:rsid w:val="006A3E63"/>
    <w:rsid w:val="006A6A8D"/>
    <w:rsid w:val="006B036A"/>
    <w:rsid w:val="006D050F"/>
    <w:rsid w:val="006D1514"/>
    <w:rsid w:val="006D6139"/>
    <w:rsid w:val="006E24B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9E3"/>
    <w:rsid w:val="007327BD"/>
    <w:rsid w:val="00734608"/>
    <w:rsid w:val="00736F8A"/>
    <w:rsid w:val="00745302"/>
    <w:rsid w:val="007461D6"/>
    <w:rsid w:val="00746EC8"/>
    <w:rsid w:val="007523F6"/>
    <w:rsid w:val="00763BF1"/>
    <w:rsid w:val="00764263"/>
    <w:rsid w:val="00766FD4"/>
    <w:rsid w:val="0078168C"/>
    <w:rsid w:val="007848F6"/>
    <w:rsid w:val="00787730"/>
    <w:rsid w:val="00787C2A"/>
    <w:rsid w:val="00790E27"/>
    <w:rsid w:val="007A4022"/>
    <w:rsid w:val="007A6E6E"/>
    <w:rsid w:val="007B374E"/>
    <w:rsid w:val="007C3299"/>
    <w:rsid w:val="007C3BCC"/>
    <w:rsid w:val="007C4546"/>
    <w:rsid w:val="007C5F51"/>
    <w:rsid w:val="007D4794"/>
    <w:rsid w:val="007D6E56"/>
    <w:rsid w:val="007E38FA"/>
    <w:rsid w:val="007F4155"/>
    <w:rsid w:val="0081554D"/>
    <w:rsid w:val="0081707E"/>
    <w:rsid w:val="008449B3"/>
    <w:rsid w:val="008552A2"/>
    <w:rsid w:val="0085747A"/>
    <w:rsid w:val="00873E52"/>
    <w:rsid w:val="00884922"/>
    <w:rsid w:val="00885F64"/>
    <w:rsid w:val="008917F9"/>
    <w:rsid w:val="008A45F7"/>
    <w:rsid w:val="008B4EBA"/>
    <w:rsid w:val="008C0CC0"/>
    <w:rsid w:val="008C19A9"/>
    <w:rsid w:val="008C379D"/>
    <w:rsid w:val="008C49EC"/>
    <w:rsid w:val="008C5147"/>
    <w:rsid w:val="008C5359"/>
    <w:rsid w:val="008C5363"/>
    <w:rsid w:val="008D3DFB"/>
    <w:rsid w:val="008E64F4"/>
    <w:rsid w:val="008F12C9"/>
    <w:rsid w:val="008F6E29"/>
    <w:rsid w:val="0090652E"/>
    <w:rsid w:val="00916188"/>
    <w:rsid w:val="00921DF3"/>
    <w:rsid w:val="00922F0D"/>
    <w:rsid w:val="00923D7D"/>
    <w:rsid w:val="00924787"/>
    <w:rsid w:val="00941675"/>
    <w:rsid w:val="00944414"/>
    <w:rsid w:val="009508DF"/>
    <w:rsid w:val="00950DAC"/>
    <w:rsid w:val="00951465"/>
    <w:rsid w:val="00954A07"/>
    <w:rsid w:val="00966202"/>
    <w:rsid w:val="00982744"/>
    <w:rsid w:val="00997F14"/>
    <w:rsid w:val="009A78D9"/>
    <w:rsid w:val="009C3E31"/>
    <w:rsid w:val="009C54AE"/>
    <w:rsid w:val="009C788E"/>
    <w:rsid w:val="009D3F3B"/>
    <w:rsid w:val="009E0543"/>
    <w:rsid w:val="009E3B41"/>
    <w:rsid w:val="009E7DE9"/>
    <w:rsid w:val="009F3C5C"/>
    <w:rsid w:val="009F4610"/>
    <w:rsid w:val="009F4CB6"/>
    <w:rsid w:val="00A00ECC"/>
    <w:rsid w:val="00A155EE"/>
    <w:rsid w:val="00A2245B"/>
    <w:rsid w:val="00A30110"/>
    <w:rsid w:val="00A340C8"/>
    <w:rsid w:val="00A36899"/>
    <w:rsid w:val="00A371F6"/>
    <w:rsid w:val="00A43BF6"/>
    <w:rsid w:val="00A50791"/>
    <w:rsid w:val="00A53FA5"/>
    <w:rsid w:val="00A54817"/>
    <w:rsid w:val="00A601C8"/>
    <w:rsid w:val="00A60799"/>
    <w:rsid w:val="00A7675B"/>
    <w:rsid w:val="00A84C85"/>
    <w:rsid w:val="00A97DE1"/>
    <w:rsid w:val="00AB053C"/>
    <w:rsid w:val="00AB6997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C40"/>
    <w:rsid w:val="00B169DF"/>
    <w:rsid w:val="00B21FE4"/>
    <w:rsid w:val="00B3130B"/>
    <w:rsid w:val="00B37D64"/>
    <w:rsid w:val="00B40ADB"/>
    <w:rsid w:val="00B43B77"/>
    <w:rsid w:val="00B43E80"/>
    <w:rsid w:val="00B54C43"/>
    <w:rsid w:val="00B607DB"/>
    <w:rsid w:val="00B60D47"/>
    <w:rsid w:val="00B66529"/>
    <w:rsid w:val="00B75946"/>
    <w:rsid w:val="00B8056E"/>
    <w:rsid w:val="00B819C8"/>
    <w:rsid w:val="00B82308"/>
    <w:rsid w:val="00B90885"/>
    <w:rsid w:val="00B957E0"/>
    <w:rsid w:val="00BB520A"/>
    <w:rsid w:val="00BD3869"/>
    <w:rsid w:val="00BD66E9"/>
    <w:rsid w:val="00BD6FF4"/>
    <w:rsid w:val="00BF2C41"/>
    <w:rsid w:val="00C058B4"/>
    <w:rsid w:val="00C05F44"/>
    <w:rsid w:val="00C131B5"/>
    <w:rsid w:val="00C15E45"/>
    <w:rsid w:val="00C16ABF"/>
    <w:rsid w:val="00C170AE"/>
    <w:rsid w:val="00C26CB7"/>
    <w:rsid w:val="00C324C1"/>
    <w:rsid w:val="00C35672"/>
    <w:rsid w:val="00C36992"/>
    <w:rsid w:val="00C36FC1"/>
    <w:rsid w:val="00C4268E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F11"/>
    <w:rsid w:val="00CF78ED"/>
    <w:rsid w:val="00D02B25"/>
    <w:rsid w:val="00D02EBA"/>
    <w:rsid w:val="00D178B9"/>
    <w:rsid w:val="00D17C3C"/>
    <w:rsid w:val="00D26B2C"/>
    <w:rsid w:val="00D3397B"/>
    <w:rsid w:val="00D352C9"/>
    <w:rsid w:val="00D425B2"/>
    <w:rsid w:val="00D428D6"/>
    <w:rsid w:val="00D51D94"/>
    <w:rsid w:val="00D552B2"/>
    <w:rsid w:val="00D608D1"/>
    <w:rsid w:val="00D74119"/>
    <w:rsid w:val="00D8075B"/>
    <w:rsid w:val="00D8678B"/>
    <w:rsid w:val="00D91BB1"/>
    <w:rsid w:val="00D9246E"/>
    <w:rsid w:val="00DA160B"/>
    <w:rsid w:val="00DA2114"/>
    <w:rsid w:val="00DE09C0"/>
    <w:rsid w:val="00DE4467"/>
    <w:rsid w:val="00DE4A14"/>
    <w:rsid w:val="00DF320D"/>
    <w:rsid w:val="00DF71C8"/>
    <w:rsid w:val="00E129B8"/>
    <w:rsid w:val="00E156C8"/>
    <w:rsid w:val="00E206B6"/>
    <w:rsid w:val="00E21E7D"/>
    <w:rsid w:val="00E21F9D"/>
    <w:rsid w:val="00E22FBC"/>
    <w:rsid w:val="00E24BF5"/>
    <w:rsid w:val="00E25338"/>
    <w:rsid w:val="00E3115F"/>
    <w:rsid w:val="00E31919"/>
    <w:rsid w:val="00E51E44"/>
    <w:rsid w:val="00E62D5A"/>
    <w:rsid w:val="00E63348"/>
    <w:rsid w:val="00E742AA"/>
    <w:rsid w:val="00E77E88"/>
    <w:rsid w:val="00E8107D"/>
    <w:rsid w:val="00E960BB"/>
    <w:rsid w:val="00EA2074"/>
    <w:rsid w:val="00EA4832"/>
    <w:rsid w:val="00EA4E86"/>
    <w:rsid w:val="00EA4E9D"/>
    <w:rsid w:val="00EA5DC5"/>
    <w:rsid w:val="00EC4899"/>
    <w:rsid w:val="00ED03AB"/>
    <w:rsid w:val="00ED32D2"/>
    <w:rsid w:val="00EE0CFE"/>
    <w:rsid w:val="00EE32DE"/>
    <w:rsid w:val="00EE5457"/>
    <w:rsid w:val="00F070AB"/>
    <w:rsid w:val="00F17567"/>
    <w:rsid w:val="00F27A7B"/>
    <w:rsid w:val="00F526AF"/>
    <w:rsid w:val="00F617C3"/>
    <w:rsid w:val="00F61A26"/>
    <w:rsid w:val="00F63AF8"/>
    <w:rsid w:val="00F7066B"/>
    <w:rsid w:val="00F82C58"/>
    <w:rsid w:val="00F83B28"/>
    <w:rsid w:val="00F974DA"/>
    <w:rsid w:val="00FA46E5"/>
    <w:rsid w:val="00FA4DC6"/>
    <w:rsid w:val="00FA501F"/>
    <w:rsid w:val="00FA5C6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6B3B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0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4505-4069-4582-B949-92049ADA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942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</cp:revision>
  <cp:lastPrinted>2025-11-12T16:18:00Z</cp:lastPrinted>
  <dcterms:created xsi:type="dcterms:W3CDTF">2026-01-19T07:01:00Z</dcterms:created>
  <dcterms:modified xsi:type="dcterms:W3CDTF">2026-04-22T08:27:00Z</dcterms:modified>
</cp:coreProperties>
</file>